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8BB23D" w14:textId="1299775D" w:rsidR="004737EE" w:rsidRDefault="004737EE" w:rsidP="004737EE">
      <w:pPr>
        <w:jc w:val="center"/>
        <w:rPr>
          <w:b/>
          <w:bCs/>
        </w:rPr>
      </w:pPr>
      <w:r>
        <w:rPr>
          <w:b/>
          <w:bCs/>
        </w:rPr>
        <w:t xml:space="preserve">Ohio Meadows Home Owners </w:t>
      </w:r>
      <w:r w:rsidR="00CC05D7">
        <w:rPr>
          <w:b/>
          <w:bCs/>
        </w:rPr>
        <w:t>Association</w:t>
      </w:r>
    </w:p>
    <w:p w14:paraId="7F706207" w14:textId="15D8DA77" w:rsidR="004737EE" w:rsidRDefault="004737EE" w:rsidP="004737EE">
      <w:pPr>
        <w:jc w:val="center"/>
        <w:rPr>
          <w:b/>
          <w:bCs/>
        </w:rPr>
      </w:pPr>
      <w:r>
        <w:rPr>
          <w:b/>
          <w:bCs/>
        </w:rPr>
        <w:t xml:space="preserve">Board of Director’s meeting minutes for </w:t>
      </w:r>
      <w:r w:rsidR="009228EF">
        <w:rPr>
          <w:b/>
          <w:bCs/>
        </w:rPr>
        <w:t>October 16</w:t>
      </w:r>
      <w:r>
        <w:rPr>
          <w:b/>
          <w:bCs/>
        </w:rPr>
        <w:t>, 2025</w:t>
      </w:r>
      <w:r w:rsidR="009228EF">
        <w:rPr>
          <w:b/>
          <w:bCs/>
        </w:rPr>
        <w:t xml:space="preserve"> at 1800 hours</w:t>
      </w:r>
    </w:p>
    <w:p w14:paraId="5444F1A4" w14:textId="03AEF139" w:rsidR="004737EE" w:rsidRDefault="004737EE" w:rsidP="004737EE">
      <w:r>
        <w:rPr>
          <w:b/>
          <w:bCs/>
        </w:rPr>
        <w:t>Attended by:</w:t>
      </w:r>
      <w:r>
        <w:t xml:space="preserve">  Stu Assay, J Wenum, John Tarr, Trent Bona, </w:t>
      </w:r>
      <w:r w:rsidR="009228EF">
        <w:t>Joan Wenman</w:t>
      </w:r>
    </w:p>
    <w:p w14:paraId="7150BDE3" w14:textId="1496F155" w:rsidR="009228EF" w:rsidRDefault="009228EF" w:rsidP="004737EE">
      <w:r>
        <w:t>Absent-Kelly Ozyp</w:t>
      </w:r>
    </w:p>
    <w:p w14:paraId="454BF37F" w14:textId="5548EF68" w:rsidR="004737EE" w:rsidRDefault="004737EE" w:rsidP="004737EE">
      <w:r>
        <w:rPr>
          <w:b/>
          <w:bCs/>
        </w:rPr>
        <w:t xml:space="preserve">Called to Order: </w:t>
      </w:r>
      <w:r>
        <w:t>18</w:t>
      </w:r>
      <w:r w:rsidR="009228EF">
        <w:t>02</w:t>
      </w:r>
      <w:r>
        <w:t xml:space="preserve"> hours</w:t>
      </w:r>
    </w:p>
    <w:p w14:paraId="5BAD7934" w14:textId="3A5A78C8" w:rsidR="004737EE" w:rsidRDefault="004737EE" w:rsidP="004737EE">
      <w:r>
        <w:rPr>
          <w:b/>
          <w:bCs/>
        </w:rPr>
        <w:t xml:space="preserve">Quorum:  </w:t>
      </w:r>
      <w:r w:rsidR="009228EF">
        <w:t xml:space="preserve">Yes, </w:t>
      </w:r>
      <w:r>
        <w:t xml:space="preserve">with </w:t>
      </w:r>
      <w:r w:rsidR="009228EF">
        <w:t>5</w:t>
      </w:r>
      <w:r>
        <w:t xml:space="preserve"> of 7 members, 7</w:t>
      </w:r>
      <w:r w:rsidRPr="004737EE">
        <w:rPr>
          <w:vertAlign w:val="superscript"/>
        </w:rPr>
        <w:t>th</w:t>
      </w:r>
      <w:r>
        <w:t xml:space="preserve"> </w:t>
      </w:r>
      <w:r w:rsidR="000510D5">
        <w:t xml:space="preserve">position </w:t>
      </w:r>
      <w:r>
        <w:t>is currently vacant.</w:t>
      </w:r>
    </w:p>
    <w:p w14:paraId="697AF610" w14:textId="0F50F2EF" w:rsidR="00DE68D0" w:rsidRDefault="009228EF" w:rsidP="009228EF">
      <w:r>
        <w:rPr>
          <w:b/>
          <w:bCs/>
        </w:rPr>
        <w:t xml:space="preserve">Approval of Prior Meeting Minutes:  </w:t>
      </w:r>
      <w:r>
        <w:t xml:space="preserve">Brief discussion of current status of meeting minutes including that many have not been formally approved over the past 11 months.  And minutes for those meetings that occurred from May, 2024 through August, 2024.  </w:t>
      </w:r>
    </w:p>
    <w:p w14:paraId="0526C18E" w14:textId="08E40675" w:rsidR="009228EF" w:rsidRDefault="009228EF" w:rsidP="009228EF">
      <w:r>
        <w:t xml:space="preserve">Joan W. moved and Dr. John T. seconded a motion to approve all prior meeting minutes.  Discussion included a request by Dr. Tarr to formally note that the </w:t>
      </w:r>
      <w:r w:rsidR="000510D5">
        <w:t>M</w:t>
      </w:r>
      <w:r>
        <w:t>ay-August 2024 minutes are irretrievably lost.  Prior HOA secretary Kathleen Seward-McCarthy did take notes of the meetings during this time and retained them.  However, she and her family moved to Durango in October of 2024 and the minutes were packed up and kept by Kathleen</w:t>
      </w:r>
      <w:r w:rsidR="00AD22F2">
        <w:t xml:space="preserve"> </w:t>
      </w:r>
      <w:r w:rsidR="00457EBF">
        <w:t>for their move</w:t>
      </w:r>
      <w:r>
        <w:t>.  Several requests were made of her to return the records to OMHOA with no success in doing so.    The motion was approved.</w:t>
      </w:r>
    </w:p>
    <w:p w14:paraId="13099A90" w14:textId="682A2685" w:rsidR="002933C2" w:rsidRDefault="00362337" w:rsidP="00606299">
      <w:r w:rsidRPr="00362337">
        <w:rPr>
          <w:b/>
          <w:bCs/>
        </w:rPr>
        <w:t xml:space="preserve">Treasuer’s Report: </w:t>
      </w:r>
      <w:r>
        <w:rPr>
          <w:b/>
          <w:bCs/>
        </w:rPr>
        <w:t xml:space="preserve"> </w:t>
      </w:r>
      <w:r>
        <w:t xml:space="preserve">Trent B. displayed the current report on finances for OMHOA.  Expenses are down noticeably for this year and some bills have not yet been received from Keith B. and Martin K. for some of the ditch and irrigation work completed this summer.  </w:t>
      </w:r>
    </w:p>
    <w:p w14:paraId="68F09E8D" w14:textId="14825CC5" w:rsidR="00362337" w:rsidRDefault="00362337" w:rsidP="00606299">
      <w:r>
        <w:t>Overdue HOA fees continue to be an issue with the numbers of home owners on the list increasing some and the amounts owed increasing.  Trent estimates at least 15 members have overdue fees with 10 owing multiple years (2+).  Dr. Tarr suggested and offered to draft a letter from the HOA reminding those owners that are overdue of the amount due and to get payments submitted to avoid further action by the HOA for collection.</w:t>
      </w:r>
      <w:r w:rsidR="000510D5">
        <w:t xml:space="preserve">  After this attempt more formal legal action may be needed.</w:t>
      </w:r>
      <w:r>
        <w:t xml:space="preserve">  Trent will get an updated list of the members and amounts owed.  </w:t>
      </w:r>
      <w:r w:rsidR="000510D5">
        <w:tab/>
      </w:r>
      <w:r w:rsidR="000510D5">
        <w:tab/>
      </w:r>
      <w:r>
        <w:t>Treasurer’s report was accepted as presented.</w:t>
      </w:r>
    </w:p>
    <w:p w14:paraId="7BA09580" w14:textId="3DBD33F7" w:rsidR="00362337" w:rsidRDefault="00362337" w:rsidP="00606299">
      <w:r w:rsidRPr="00362337">
        <w:rPr>
          <w:b/>
          <w:bCs/>
        </w:rPr>
        <w:t>Irrigation Manager Report:</w:t>
      </w:r>
      <w:r>
        <w:t xml:space="preserve">  none available, irrigation season ended in August.  Stu commented that his neighbor to the west (</w:t>
      </w:r>
      <w:proofErr w:type="gramStart"/>
      <w:r>
        <w:t>Dale ?</w:t>
      </w:r>
      <w:proofErr w:type="gramEnd"/>
      <w:r>
        <w:t xml:space="preserve">) had the ditch along </w:t>
      </w:r>
      <w:proofErr w:type="spellStart"/>
      <w:r>
        <w:t>Pashuta</w:t>
      </w:r>
      <w:proofErr w:type="spellEnd"/>
      <w:r>
        <w:t xml:space="preserve"> filled in to allow access for Tri-State En</w:t>
      </w:r>
      <w:r w:rsidR="000510D5">
        <w:t>er</w:t>
      </w:r>
      <w:r>
        <w:t>gy to replace 2 of the highline support poles and cross arms on the main</w:t>
      </w:r>
      <w:r w:rsidR="000510D5">
        <w:t xml:space="preserve"> electric</w:t>
      </w:r>
      <w:r>
        <w:t xml:space="preserve"> line to Crested Butte.  It is unknown </w:t>
      </w:r>
      <w:r w:rsidR="000510D5">
        <w:t>i</w:t>
      </w:r>
      <w:r>
        <w:t xml:space="preserve">f a culvert was installed to allow water to flow or not.  </w:t>
      </w:r>
      <w:r w:rsidR="000E271A">
        <w:t>Stu will check on the status of a culvert or removal of all material to allow irrigation flow.</w:t>
      </w:r>
    </w:p>
    <w:p w14:paraId="10EFB927" w14:textId="7B66E4C0" w:rsidR="000E271A" w:rsidRDefault="000E271A" w:rsidP="00606299">
      <w:r w:rsidRPr="000E271A">
        <w:rPr>
          <w:b/>
          <w:bCs/>
        </w:rPr>
        <w:t>Old Business:</w:t>
      </w:r>
      <w:r>
        <w:rPr>
          <w:b/>
          <w:bCs/>
        </w:rPr>
        <w:t xml:space="preserve">  </w:t>
      </w:r>
      <w:r>
        <w:t xml:space="preserve">Stu provided an update on DK Hawk’s animal situation on her property.  3 horses have been removed from the property.  Three steers are still on the property as they are too </w:t>
      </w:r>
      <w:r>
        <w:lastRenderedPageBreak/>
        <w:t xml:space="preserve">large to move using her trailer and truck.  Three swine are still on the property.  Discussion that swine are “prohibited for commercial” purposes by the HOA covenants.  Those who enacted the covenants did not foresee a lot owner purchasing/accepting animals in a “rescue” type of circumstance.  </w:t>
      </w:r>
      <w:r w:rsidR="000510D5">
        <w:t>T</w:t>
      </w:r>
      <w:r>
        <w:t xml:space="preserve">he wording of the covenant does not adequately address the situation beyond the number of large animals per acre.  </w:t>
      </w:r>
      <w:r w:rsidR="006E632B">
        <w:t>She is continuing to seek homes for other animals.</w:t>
      </w:r>
    </w:p>
    <w:p w14:paraId="14AF0E80" w14:textId="6837A0B1" w:rsidR="000E271A" w:rsidRDefault="000E271A" w:rsidP="00606299">
      <w:r>
        <w:t xml:space="preserve">An update was also provided regarding DK’s request to get irrigation water to her lot.  Joan moved to get this project done this fall.  John provided a second to the motion.  Discussion included Stu talking with Martin to see if he could get the installation of a culvert under Laudick’s pole barn driveway and a headgate/control structure in the middle ditch on the south side of Chippewa to move water to the east to provide a source for DK.  </w:t>
      </w:r>
      <w:r w:rsidR="009F1B37">
        <w:t>Stu advised that Martin had scheduled the project for early April in 2025.  Concerns were voiced that using a contractor for the ditch work other than Martin would likely cost significantly more and may not be done to a standard needed for the HOA irrigation manager.  Motion passed with Trent in opposition, with the caveat that Stu would talk with Martin and see if his schedule would allow completing the project this fall.</w:t>
      </w:r>
    </w:p>
    <w:p w14:paraId="16E265F1" w14:textId="5F6C2BC2" w:rsidR="009F1B37" w:rsidRDefault="009F1B37" w:rsidP="00606299">
      <w:r>
        <w:t>Next Topic was approval of moving forward with legal action</w:t>
      </w:r>
      <w:r w:rsidR="00AD22F2">
        <w:t xml:space="preserve">.  </w:t>
      </w:r>
      <w:r>
        <w:t xml:space="preserve">Board met with Kendall </w:t>
      </w:r>
      <w:proofErr w:type="spellStart"/>
      <w:r>
        <w:t>Burgemeister</w:t>
      </w:r>
      <w:proofErr w:type="spellEnd"/>
      <w:r>
        <w:t xml:space="preserve"> of Law of the Rockies</w:t>
      </w:r>
      <w:r w:rsidR="00AD22F2">
        <w:t>, legal counsel for OMHOA, in executive session, on Oct. 8</w:t>
      </w:r>
      <w:r w:rsidR="00E226B0">
        <w:t xml:space="preserve"> regarding legal matters</w:t>
      </w:r>
      <w:r w:rsidR="00AD22F2">
        <w:t xml:space="preserve">. </w:t>
      </w:r>
      <w:r w:rsidR="00E226B0">
        <w:t>Stu initiated action on the matter, Wenum seconded and t</w:t>
      </w:r>
      <w:r w:rsidR="00457EBF">
        <w:t>hose board members present</w:t>
      </w:r>
      <w:r w:rsidR="00AC12F3">
        <w:t xml:space="preserve"> for the regular HOA meeting on Oct. 16</w:t>
      </w:r>
      <w:r w:rsidR="00457EBF">
        <w:t xml:space="preserve"> were in unanimous agreement to proceed with using Law of the Rockies to initiate action for </w:t>
      </w:r>
      <w:r w:rsidR="00AD22F2">
        <w:t>a</w:t>
      </w:r>
      <w:r w:rsidR="00457EBF">
        <w:t xml:space="preserve"> prescriptive easement</w:t>
      </w:r>
      <w:r w:rsidR="00AD22F2">
        <w:t xml:space="preserve"> across 87 Seneca</w:t>
      </w:r>
      <w:r w:rsidR="00AC12F3">
        <w:t>.</w:t>
      </w:r>
    </w:p>
    <w:p w14:paraId="700B08BB" w14:textId="2ED877D8" w:rsidR="009F1B37" w:rsidRDefault="009F1B37" w:rsidP="00606299">
      <w:r w:rsidRPr="009F1B37">
        <w:rPr>
          <w:b/>
          <w:bCs/>
        </w:rPr>
        <w:t>New Business:</w:t>
      </w:r>
      <w:r>
        <w:rPr>
          <w:b/>
          <w:bCs/>
        </w:rPr>
        <w:t xml:space="preserve"> </w:t>
      </w:r>
      <w:r>
        <w:t>Discussion of other covenant violations and how to best address these issues.  Types of violations included excess vehicles (especially not operational vehicles which are supposed to be in sheds/garages) on some lots, excess clutter and general appearance of lots.  Dr. Tarr offered to draft a letter to send to t</w:t>
      </w:r>
      <w:r w:rsidR="000510D5">
        <w:t xml:space="preserve">hose lot owners who appear to have non-operational vehicles and include concerns for property values of those lots and nearby lots.  </w:t>
      </w:r>
    </w:p>
    <w:p w14:paraId="2CD3C837" w14:textId="3A0456D5" w:rsidR="000510D5" w:rsidRDefault="000510D5" w:rsidP="00606299">
      <w:r>
        <w:t>Discussion of Annual meeting and setting possible date, time and location.  Preferred date is Thursday Dec. 4, with Wednesday Dec. 3 and Tuesday Dec. 2 at Fred Field Center at Fairgrounds as backup dates. Stu will check on Fairground availability.  Concern with setting a date/time to increase attendance.</w:t>
      </w:r>
    </w:p>
    <w:p w14:paraId="476BA37E" w14:textId="73165B51" w:rsidR="00362337" w:rsidRPr="00362337" w:rsidRDefault="000510D5" w:rsidP="00606299">
      <w:r w:rsidRPr="000510D5">
        <w:rPr>
          <w:b/>
          <w:bCs/>
        </w:rPr>
        <w:t>Adjournment of Meeting:</w:t>
      </w:r>
      <w:r>
        <w:rPr>
          <w:b/>
          <w:bCs/>
        </w:rPr>
        <w:t xml:space="preserve"> </w:t>
      </w:r>
      <w:r>
        <w:t>John T. moved, Joan seconded and others agreed to adjourn the meeting at 1853 hours.</w:t>
      </w:r>
    </w:p>
    <w:sectPr w:rsidR="00362337" w:rsidRPr="00362337">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037CC7" w14:textId="77777777" w:rsidR="00DE68D0" w:rsidRDefault="00DE68D0" w:rsidP="00DE68D0">
      <w:pPr>
        <w:spacing w:after="0" w:line="240" w:lineRule="auto"/>
      </w:pPr>
      <w:r>
        <w:separator/>
      </w:r>
    </w:p>
  </w:endnote>
  <w:endnote w:type="continuationSeparator" w:id="0">
    <w:p w14:paraId="3B95706A" w14:textId="77777777" w:rsidR="00DE68D0" w:rsidRDefault="00DE68D0" w:rsidP="00DE68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C9072" w14:textId="77777777" w:rsidR="00DE68D0" w:rsidRDefault="00DE68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445025" w14:textId="77777777" w:rsidR="00DE68D0" w:rsidRDefault="00DE68D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533F7B" w14:textId="77777777" w:rsidR="00DE68D0" w:rsidRDefault="00DE68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DD878F" w14:textId="77777777" w:rsidR="00DE68D0" w:rsidRDefault="00DE68D0" w:rsidP="00DE68D0">
      <w:pPr>
        <w:spacing w:after="0" w:line="240" w:lineRule="auto"/>
      </w:pPr>
      <w:r>
        <w:separator/>
      </w:r>
    </w:p>
  </w:footnote>
  <w:footnote w:type="continuationSeparator" w:id="0">
    <w:p w14:paraId="78824837" w14:textId="77777777" w:rsidR="00DE68D0" w:rsidRDefault="00DE68D0" w:rsidP="00DE68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E26D42" w14:textId="77777777" w:rsidR="00DE68D0" w:rsidRDefault="00DE68D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38D086" w14:textId="2C81C30E" w:rsidR="00DE68D0" w:rsidRDefault="00DE68D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54F567" w14:textId="77777777" w:rsidR="00DE68D0" w:rsidRDefault="00DE68D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37EE"/>
    <w:rsid w:val="000510D5"/>
    <w:rsid w:val="000E271A"/>
    <w:rsid w:val="002933C2"/>
    <w:rsid w:val="00362337"/>
    <w:rsid w:val="00457EBF"/>
    <w:rsid w:val="004737EE"/>
    <w:rsid w:val="00606299"/>
    <w:rsid w:val="00672401"/>
    <w:rsid w:val="006E632B"/>
    <w:rsid w:val="009228EF"/>
    <w:rsid w:val="0098477D"/>
    <w:rsid w:val="009F1B37"/>
    <w:rsid w:val="00A40A8A"/>
    <w:rsid w:val="00AC12F3"/>
    <w:rsid w:val="00AD22F2"/>
    <w:rsid w:val="00AE2D70"/>
    <w:rsid w:val="00CC05D7"/>
    <w:rsid w:val="00DB40B0"/>
    <w:rsid w:val="00DE68D0"/>
    <w:rsid w:val="00E226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881596D"/>
  <w15:chartTrackingRefBased/>
  <w15:docId w15:val="{13AAE4C6-1467-4DF4-85BF-E10F3C219C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37E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737E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737E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737E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737E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737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37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37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37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37E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737E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737E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737E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737E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737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37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37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37EE"/>
    <w:rPr>
      <w:rFonts w:eastAsiaTheme="majorEastAsia" w:cstheme="majorBidi"/>
      <w:color w:val="272727" w:themeColor="text1" w:themeTint="D8"/>
    </w:rPr>
  </w:style>
  <w:style w:type="paragraph" w:styleId="Title">
    <w:name w:val="Title"/>
    <w:basedOn w:val="Normal"/>
    <w:next w:val="Normal"/>
    <w:link w:val="TitleChar"/>
    <w:uiPriority w:val="10"/>
    <w:qFormat/>
    <w:rsid w:val="004737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37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37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37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37EE"/>
    <w:pPr>
      <w:spacing w:before="160"/>
      <w:jc w:val="center"/>
    </w:pPr>
    <w:rPr>
      <w:i/>
      <w:iCs/>
      <w:color w:val="404040" w:themeColor="text1" w:themeTint="BF"/>
    </w:rPr>
  </w:style>
  <w:style w:type="character" w:customStyle="1" w:styleId="QuoteChar">
    <w:name w:val="Quote Char"/>
    <w:basedOn w:val="DefaultParagraphFont"/>
    <w:link w:val="Quote"/>
    <w:uiPriority w:val="29"/>
    <w:rsid w:val="004737EE"/>
    <w:rPr>
      <w:i/>
      <w:iCs/>
      <w:color w:val="404040" w:themeColor="text1" w:themeTint="BF"/>
    </w:rPr>
  </w:style>
  <w:style w:type="paragraph" w:styleId="ListParagraph">
    <w:name w:val="List Paragraph"/>
    <w:basedOn w:val="Normal"/>
    <w:uiPriority w:val="34"/>
    <w:qFormat/>
    <w:rsid w:val="004737EE"/>
    <w:pPr>
      <w:ind w:left="720"/>
      <w:contextualSpacing/>
    </w:pPr>
  </w:style>
  <w:style w:type="character" w:styleId="IntenseEmphasis">
    <w:name w:val="Intense Emphasis"/>
    <w:basedOn w:val="DefaultParagraphFont"/>
    <w:uiPriority w:val="21"/>
    <w:qFormat/>
    <w:rsid w:val="004737EE"/>
    <w:rPr>
      <w:i/>
      <w:iCs/>
      <w:color w:val="2F5496" w:themeColor="accent1" w:themeShade="BF"/>
    </w:rPr>
  </w:style>
  <w:style w:type="paragraph" w:styleId="IntenseQuote">
    <w:name w:val="Intense Quote"/>
    <w:basedOn w:val="Normal"/>
    <w:next w:val="Normal"/>
    <w:link w:val="IntenseQuoteChar"/>
    <w:uiPriority w:val="30"/>
    <w:qFormat/>
    <w:rsid w:val="004737E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737EE"/>
    <w:rPr>
      <w:i/>
      <w:iCs/>
      <w:color w:val="2F5496" w:themeColor="accent1" w:themeShade="BF"/>
    </w:rPr>
  </w:style>
  <w:style w:type="character" w:styleId="IntenseReference">
    <w:name w:val="Intense Reference"/>
    <w:basedOn w:val="DefaultParagraphFont"/>
    <w:uiPriority w:val="32"/>
    <w:qFormat/>
    <w:rsid w:val="004737EE"/>
    <w:rPr>
      <w:b/>
      <w:bCs/>
      <w:smallCaps/>
      <w:color w:val="2F5496" w:themeColor="accent1" w:themeShade="BF"/>
      <w:spacing w:val="5"/>
    </w:rPr>
  </w:style>
  <w:style w:type="paragraph" w:styleId="Header">
    <w:name w:val="header"/>
    <w:basedOn w:val="Normal"/>
    <w:link w:val="HeaderChar"/>
    <w:uiPriority w:val="99"/>
    <w:unhideWhenUsed/>
    <w:rsid w:val="00DE68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68D0"/>
  </w:style>
  <w:style w:type="paragraph" w:styleId="Footer">
    <w:name w:val="footer"/>
    <w:basedOn w:val="Normal"/>
    <w:link w:val="FooterChar"/>
    <w:uiPriority w:val="99"/>
    <w:unhideWhenUsed/>
    <w:rsid w:val="00DE68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68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F12A06-6AA9-4437-B405-8F119ED80B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2</Pages>
  <Words>793</Words>
  <Characters>4522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RHONDA Wenum</dc:creator>
  <cp:keywords/>
  <dc:description/>
  <cp:lastModifiedBy>RHONDA Wenum</cp:lastModifiedBy>
  <cp:revision>5</cp:revision>
  <dcterms:created xsi:type="dcterms:W3CDTF">2025-10-17T04:04:00Z</dcterms:created>
  <dcterms:modified xsi:type="dcterms:W3CDTF">2025-10-18T04:51:00Z</dcterms:modified>
</cp:coreProperties>
</file>